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B2" w:rsidRDefault="0075706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СОГЛАСИЕ</w:t>
      </w:r>
      <w:r w:rsidR="00C200B7">
        <w:rPr>
          <w:rFonts w:ascii="Times New Roman" w:hAnsi="Times New Roman"/>
          <w:b/>
          <w:sz w:val="28"/>
        </w:rPr>
        <w:br/>
      </w:r>
      <w:bookmarkStart w:id="0" w:name="_GoBack"/>
      <w:bookmarkEnd w:id="0"/>
      <w:r>
        <w:rPr>
          <w:rFonts w:ascii="Times New Roman" w:hAnsi="Times New Roman"/>
          <w:b/>
          <w:sz w:val="28"/>
        </w:rPr>
        <w:t>НА ОБРАБОТКУ ПЕРСОНАЛЬНЫХ ДАННЫХ</w:t>
      </w:r>
    </w:p>
    <w:p w:rsidR="00247EB2" w:rsidRDefault="00247E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1351"/>
        <w:gridCol w:w="317"/>
        <w:gridCol w:w="292"/>
        <w:gridCol w:w="953"/>
        <w:gridCol w:w="126"/>
        <w:gridCol w:w="2176"/>
        <w:gridCol w:w="3824"/>
      </w:tblGrid>
      <w:tr w:rsidR="00247EB2">
        <w:tc>
          <w:tcPr>
            <w:tcW w:w="2835" w:type="dxa"/>
            <w:gridSpan w:val="3"/>
            <w:shd w:val="clear" w:color="auto" w:fill="auto"/>
          </w:tcPr>
          <w:p w:rsidR="00247EB2" w:rsidRDefault="0075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(далее – Субъект)</w:t>
            </w:r>
          </w:p>
        </w:tc>
        <w:tc>
          <w:tcPr>
            <w:tcW w:w="7371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7EB2" w:rsidRDefault="007570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247EB2">
        <w:tc>
          <w:tcPr>
            <w:tcW w:w="10206" w:type="dxa"/>
            <w:gridSpan w:val="8"/>
            <w:shd w:val="clear" w:color="auto" w:fill="auto"/>
          </w:tcPr>
          <w:p w:rsidR="00247EB2" w:rsidRDefault="00757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(ФИО)</w:t>
            </w:r>
          </w:p>
        </w:tc>
      </w:tr>
      <w:tr w:rsidR="00247EB2">
        <w:tc>
          <w:tcPr>
            <w:tcW w:w="1167" w:type="dxa"/>
            <w:shd w:val="clear" w:color="auto" w:fill="auto"/>
          </w:tcPr>
          <w:p w:rsidR="00247EB2" w:rsidRDefault="0075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</w:t>
            </w:r>
          </w:p>
        </w:tc>
        <w:tc>
          <w:tcPr>
            <w:tcW w:w="19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47EB2" w:rsidRDefault="0024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247EB2" w:rsidRDefault="0075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612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47EB2" w:rsidRDefault="0024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7EB2">
        <w:tc>
          <w:tcPr>
            <w:tcW w:w="3127" w:type="dxa"/>
            <w:gridSpan w:val="4"/>
            <w:shd w:val="clear" w:color="auto" w:fill="auto"/>
          </w:tcPr>
          <w:p w:rsidR="00247EB2" w:rsidRDefault="00757065">
            <w:pPr>
              <w:spacing w:after="0" w:line="240" w:lineRule="auto"/>
              <w:ind w:left="8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(серия, номер)</w:t>
            </w:r>
          </w:p>
        </w:tc>
        <w:tc>
          <w:tcPr>
            <w:tcW w:w="7079" w:type="dxa"/>
            <w:gridSpan w:val="4"/>
            <w:shd w:val="clear" w:color="auto" w:fill="auto"/>
          </w:tcPr>
          <w:p w:rsidR="00247EB2" w:rsidRDefault="00757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(когда и кем выдан)</w:t>
            </w:r>
          </w:p>
        </w:tc>
      </w:tr>
      <w:tr w:rsidR="00247EB2">
        <w:tc>
          <w:tcPr>
            <w:tcW w:w="2518" w:type="dxa"/>
            <w:gridSpan w:val="2"/>
            <w:shd w:val="clear" w:color="auto" w:fill="auto"/>
          </w:tcPr>
          <w:p w:rsidR="00247EB2" w:rsidRDefault="0075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регистрации:</w:t>
            </w:r>
          </w:p>
        </w:tc>
        <w:tc>
          <w:tcPr>
            <w:tcW w:w="768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47EB2" w:rsidRDefault="007570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247EB2">
        <w:tc>
          <w:tcPr>
            <w:tcW w:w="10206" w:type="dxa"/>
            <w:gridSpan w:val="8"/>
            <w:shd w:val="clear" w:color="auto" w:fill="auto"/>
          </w:tcPr>
          <w:p w:rsidR="00247EB2" w:rsidRDefault="0024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47EB2" w:rsidRDefault="0075706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даю свое согласие Государственному фонду поддержки участников специальной военной операции «Защитники Отечества» (далее – Фонд), зарегистрированному по адресу г. Москва, пер. Пречистенский, д. 9а на обработку своих персональных данных, на следующих условиях:</w:t>
            </w:r>
          </w:p>
          <w:p w:rsidR="00247EB2" w:rsidRDefault="00757065">
            <w:pPr>
              <w:pStyle w:val="a6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Фонд осуществляет обработку персональных данных исключительно в целях организации и проведения Всероссийского конкурса творческих работ «Памяти героев верны!» 2024 года.</w:t>
            </w:r>
          </w:p>
          <w:p w:rsidR="00247EB2" w:rsidRDefault="00757065">
            <w:pPr>
              <w:pStyle w:val="a6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персональных данных, передаваемых Фонду на обработку: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учебы/работы;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контактный телефон (домашний, сотовый, рабочий);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прочие.</w:t>
            </w:r>
          </w:p>
          <w:p w:rsidR="00247EB2" w:rsidRDefault="00757065">
            <w:pPr>
              <w:pStyle w:val="a6"/>
              <w:numPr>
                <w:ilvl w:val="0"/>
                <w:numId w:val="1"/>
              </w:numPr>
              <w:tabs>
                <w:tab w:val="left" w:pos="852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дает согласие на обработку Фонду свои персональные данные, то есть совершение,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 июля 2006 г. № 152-ФЗ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      </w:r>
          </w:p>
          <w:p w:rsidR="00247EB2" w:rsidRDefault="00757065">
            <w:pPr>
              <w:pStyle w:val="a6"/>
              <w:numPr>
                <w:ilvl w:val="0"/>
                <w:numId w:val="1"/>
              </w:numPr>
              <w:tabs>
                <w:tab w:val="left" w:pos="852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дает согласие на передачу прав на использование предоставленной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для участия в конкурсе творческой работы в некоммерческих целях с обязательным указанием авторства.</w:t>
            </w:r>
          </w:p>
          <w:p w:rsidR="00247EB2" w:rsidRDefault="00757065">
            <w:pPr>
              <w:pStyle w:val="a6"/>
              <w:numPr>
                <w:ilvl w:val="0"/>
                <w:numId w:val="1"/>
              </w:numPr>
              <w:tabs>
                <w:tab w:val="left" w:pos="852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 дает согласие на использование конкурсной работы следующими способами: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публичный показ конкурсной работы, то есть любая демонстрация конкурсной работы непосредственно либо на экране с помощью пленки, диапозитива, телевизионного кадра или иных технических средств, иными способами, включая публикацию на информационных ресурсах Организаторов;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конкурсной работы в эфир;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сообщение конкурсной работы по кабелю;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воспроизведение конкурсной работы (включая, но не ограничиваясь: использование </w:t>
            </w:r>
            <w:r>
              <w:rPr>
                <w:rFonts w:ascii="Times New Roman" w:hAnsi="Times New Roman"/>
                <w:sz w:val="24"/>
              </w:rPr>
              <w:br/>
              <w:t xml:space="preserve">в любых информационных, фото-, видео– и иных материалах, создаваемых на стене, холсте, ином материальном носителе, печатном, электронном или ином носителе, для использования </w:t>
            </w:r>
            <w:r>
              <w:rPr>
                <w:rFonts w:ascii="Times New Roman" w:hAnsi="Times New Roman"/>
                <w:sz w:val="24"/>
              </w:rPr>
              <w:br/>
              <w:t>при создании каталога без ограничения тиража);</w:t>
            </w:r>
          </w:p>
          <w:p w:rsidR="00247EB2" w:rsidRDefault="007570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 конкурсной работы.</w:t>
            </w:r>
          </w:p>
          <w:p w:rsidR="00247EB2" w:rsidRDefault="00757065">
            <w:pPr>
              <w:pStyle w:val="a6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согласие действует бессрочно.</w:t>
            </w:r>
          </w:p>
          <w:p w:rsidR="00247EB2" w:rsidRDefault="00757065">
            <w:pPr>
              <w:pStyle w:val="a6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  <w:p w:rsidR="00247EB2" w:rsidRDefault="00757065">
            <w:pPr>
              <w:pStyle w:val="a6"/>
              <w:numPr>
                <w:ilvl w:val="0"/>
                <w:numId w:val="1"/>
              </w:numPr>
              <w:tabs>
                <w:tab w:val="left" w:pos="885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 xml:space="preserve">от 27.06.2006 № 152-ФЗ «О персональных данных»). </w:t>
            </w:r>
          </w:p>
          <w:p w:rsidR="00247EB2" w:rsidRDefault="00757065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Подтверждаю, что ознакомлен (а) с положениями Федерального закона </w:t>
            </w:r>
            <w:r>
              <w:rPr>
                <w:rFonts w:ascii="Times New Roman" w:hAnsi="Times New Roman"/>
                <w:sz w:val="24"/>
              </w:rPr>
              <w:br/>
              <w:t>от 27 июля 2006 г. №152-ФЗ «О персональных данных», права и обязанности в области защиты персональных данных мне разъяснены.</w:t>
            </w:r>
          </w:p>
          <w:p w:rsidR="00247EB2" w:rsidRDefault="00247EB2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247EB2" w:rsidRDefault="00247EB2">
            <w:pPr>
              <w:spacing w:before="144" w:after="144" w:line="240" w:lineRule="auto"/>
              <w:ind w:firstLine="7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47EB2">
        <w:tc>
          <w:tcPr>
            <w:tcW w:w="4206" w:type="dxa"/>
            <w:gridSpan w:val="6"/>
            <w:shd w:val="clear" w:color="auto" w:fill="auto"/>
          </w:tcPr>
          <w:p w:rsidR="00247EB2" w:rsidRDefault="0075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«____» ________ 2024 г.</w:t>
            </w:r>
          </w:p>
        </w:tc>
        <w:tc>
          <w:tcPr>
            <w:tcW w:w="2176" w:type="dxa"/>
            <w:shd w:val="clear" w:color="auto" w:fill="auto"/>
          </w:tcPr>
          <w:p w:rsidR="00247EB2" w:rsidRDefault="00757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</w:t>
            </w:r>
          </w:p>
        </w:tc>
        <w:tc>
          <w:tcPr>
            <w:tcW w:w="3824" w:type="dxa"/>
            <w:shd w:val="clear" w:color="auto" w:fill="auto"/>
          </w:tcPr>
          <w:p w:rsidR="00247EB2" w:rsidRDefault="00757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/____________________/</w:t>
            </w:r>
          </w:p>
        </w:tc>
      </w:tr>
      <w:tr w:rsidR="00247EB2">
        <w:tc>
          <w:tcPr>
            <w:tcW w:w="4206" w:type="dxa"/>
            <w:gridSpan w:val="6"/>
            <w:shd w:val="clear" w:color="auto" w:fill="auto"/>
          </w:tcPr>
          <w:p w:rsidR="00247EB2" w:rsidRDefault="00247E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247EB2" w:rsidRDefault="00757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824" w:type="dxa"/>
            <w:shd w:val="clear" w:color="auto" w:fill="auto"/>
          </w:tcPr>
          <w:p w:rsidR="00247EB2" w:rsidRDefault="00757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247EB2" w:rsidRDefault="00247E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47EB2" w:rsidRDefault="00247EB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47EB2" w:rsidRDefault="00247EB2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247EB2" w:rsidRDefault="00247EB2">
      <w:pPr>
        <w:rPr>
          <w:rFonts w:ascii="Times New Roman" w:hAnsi="Times New Roman"/>
          <w:b/>
          <w:sz w:val="28"/>
        </w:rPr>
      </w:pPr>
    </w:p>
    <w:sectPr w:rsidR="00247EB2">
      <w:footerReference w:type="default" r:id="rId7"/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42" w:rsidRDefault="00601942">
      <w:pPr>
        <w:spacing w:after="0" w:line="240" w:lineRule="auto"/>
      </w:pPr>
      <w:r>
        <w:separator/>
      </w:r>
    </w:p>
  </w:endnote>
  <w:endnote w:type="continuationSeparator" w:id="0">
    <w:p w:rsidR="00601942" w:rsidRDefault="0060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EB2" w:rsidRDefault="0075706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200B7">
      <w:rPr>
        <w:noProof/>
      </w:rPr>
      <w:t>1</w:t>
    </w:r>
    <w:r>
      <w:fldChar w:fldCharType="end"/>
    </w:r>
  </w:p>
  <w:p w:rsidR="00247EB2" w:rsidRDefault="00247E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42" w:rsidRDefault="00601942">
      <w:pPr>
        <w:spacing w:after="0" w:line="240" w:lineRule="auto"/>
      </w:pPr>
      <w:r>
        <w:separator/>
      </w:r>
    </w:p>
  </w:footnote>
  <w:footnote w:type="continuationSeparator" w:id="0">
    <w:p w:rsidR="00601942" w:rsidRDefault="0060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239D3"/>
    <w:multiLevelType w:val="multilevel"/>
    <w:tmpl w:val="4BDC8842"/>
    <w:lvl w:ilvl="0">
      <w:start w:val="1"/>
      <w:numFmt w:val="decimal"/>
      <w:lvlText w:val="%1."/>
      <w:lvlJc w:val="left"/>
      <w:pPr>
        <w:ind w:left="1321" w:hanging="360"/>
      </w:pPr>
    </w:lvl>
    <w:lvl w:ilvl="1">
      <w:start w:val="1"/>
      <w:numFmt w:val="lowerLetter"/>
      <w:lvlText w:val="%2."/>
      <w:lvlJc w:val="left"/>
      <w:pPr>
        <w:ind w:left="2041" w:hanging="360"/>
      </w:pPr>
    </w:lvl>
    <w:lvl w:ilvl="2">
      <w:start w:val="1"/>
      <w:numFmt w:val="lowerRoman"/>
      <w:lvlText w:val="%3."/>
      <w:lvlJc w:val="right"/>
      <w:pPr>
        <w:ind w:left="2761" w:hanging="180"/>
      </w:pPr>
    </w:lvl>
    <w:lvl w:ilvl="3">
      <w:start w:val="1"/>
      <w:numFmt w:val="decimal"/>
      <w:lvlText w:val="%4."/>
      <w:lvlJc w:val="left"/>
      <w:pPr>
        <w:ind w:left="3481" w:hanging="360"/>
      </w:pPr>
    </w:lvl>
    <w:lvl w:ilvl="4">
      <w:start w:val="1"/>
      <w:numFmt w:val="lowerLetter"/>
      <w:lvlText w:val="%5."/>
      <w:lvlJc w:val="left"/>
      <w:pPr>
        <w:ind w:left="4201" w:hanging="360"/>
      </w:pPr>
    </w:lvl>
    <w:lvl w:ilvl="5">
      <w:start w:val="1"/>
      <w:numFmt w:val="lowerRoman"/>
      <w:lvlText w:val="%6."/>
      <w:lvlJc w:val="right"/>
      <w:pPr>
        <w:ind w:left="4921" w:hanging="180"/>
      </w:pPr>
    </w:lvl>
    <w:lvl w:ilvl="6">
      <w:start w:val="1"/>
      <w:numFmt w:val="decimal"/>
      <w:lvlText w:val="%7."/>
      <w:lvlJc w:val="left"/>
      <w:pPr>
        <w:ind w:left="5641" w:hanging="360"/>
      </w:pPr>
    </w:lvl>
    <w:lvl w:ilvl="7">
      <w:start w:val="1"/>
      <w:numFmt w:val="lowerLetter"/>
      <w:lvlText w:val="%8."/>
      <w:lvlJc w:val="left"/>
      <w:pPr>
        <w:ind w:left="6361" w:hanging="360"/>
      </w:pPr>
    </w:lvl>
    <w:lvl w:ilvl="8">
      <w:start w:val="1"/>
      <w:numFmt w:val="lowerRoman"/>
      <w:lvlText w:val="%9."/>
      <w:lvlJc w:val="right"/>
      <w:pPr>
        <w:ind w:left="70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B2"/>
    <w:rsid w:val="000D44DB"/>
    <w:rsid w:val="00247EB2"/>
    <w:rsid w:val="00601942"/>
    <w:rsid w:val="00757065"/>
    <w:rsid w:val="00AE37B1"/>
    <w:rsid w:val="00C200B7"/>
    <w:rsid w:val="00D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89483-0DF4-4B3E-9362-D48B8FEA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5"/>
    <w:rPr>
      <w:color w:val="0000FF"/>
      <w:u w:val="single"/>
    </w:rPr>
  </w:style>
  <w:style w:type="character" w:styleId="a5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3">
    <w:name w:val="Основной шрифт абзаца3"/>
  </w:style>
  <w:style w:type="paragraph" w:customStyle="1" w:styleId="1c">
    <w:name w:val="Гиперссылка1"/>
    <w:basedOn w:val="12"/>
    <w:link w:val="1d"/>
    <w:rPr>
      <w:color w:val="0563C1" w:themeColor="hyperlink"/>
      <w:u w:val="single"/>
    </w:rPr>
  </w:style>
  <w:style w:type="character" w:customStyle="1" w:styleId="1d">
    <w:name w:val="Гиперссылка1"/>
    <w:basedOn w:val="13"/>
    <w:link w:val="1c"/>
    <w:rPr>
      <w:color w:val="0563C1" w:themeColor="hyperlink"/>
      <w:u w:val="single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GosFondProj</dc:creator>
  <cp:lastModifiedBy>User</cp:lastModifiedBy>
  <cp:revision>2</cp:revision>
  <dcterms:created xsi:type="dcterms:W3CDTF">2024-04-16T09:50:00Z</dcterms:created>
  <dcterms:modified xsi:type="dcterms:W3CDTF">2024-04-16T09:50:00Z</dcterms:modified>
</cp:coreProperties>
</file>